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 А. И., Николина В. В., Липкина Е. К. и др. География. 5–6 классы. Учебник. Серия «Полярная звезда». 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2023.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 А. И., Николина В. В., Липкина Е. К. и др. География. 7 класс. Учебник. Серия «Полярная звезда». 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2023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 А. И., Николина В. В., Липкина Е. К. и др. География России. Природа и население. 8 класс. Учебник. Серия «Полярная звезда». 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2023.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География России. Природа и население. 8 класс. Рабочая тетрадь. Серия «Полярная звезда» / авт. В. И. Сиротин. 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2024.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 А. И., Николина В. В., Липкина Е. К. и др. География. 8 класс. Учебник. Серия «Полярная звезда». 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2023.</w:t>
      </w:r>
    </w:p>
    <w:p w:rsidR="0038133D" w:rsidRPr="0038133D" w:rsidRDefault="004A0E66" w:rsidP="004A0E66">
      <w:pPr>
        <w:jc w:val="both"/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Алексеев, А. И. География России. Хозяйство и географические районы. 9 класс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учебник для общеобразовательных организаций / А. И. Алексеев, В. А. Низовцев, Э. В. Ким [и др.] ; под ред. А. И. Алексеева. — Москва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2025. — 336 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>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Алексеев А. И., Николина В. В., Липкина Е. К. и др. География. 9 класс. Учебник. Серия «Полярная звезда». 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 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2024.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r w:rsidRPr="004A0E66">
        <w:rPr>
          <w:rFonts w:ascii="Times New Roman" w:hAnsi="Times New Roman" w:cs="Times New Roman"/>
          <w:sz w:val="24"/>
          <w:szCs w:val="24"/>
        </w:rPr>
        <w:t>Гладкий Ю. Н., Николина В. В. География. 10 класс. Базовый и углублённый уровни. Учебник. Серия «Полярная звезда». — М.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2025.</w:t>
      </w:r>
    </w:p>
    <w:p w:rsidR="0038133D" w:rsidRPr="0038133D" w:rsidRDefault="004A0E66" w:rsidP="003813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A0E66">
        <w:rPr>
          <w:rFonts w:ascii="Times New Roman" w:hAnsi="Times New Roman" w:cs="Times New Roman"/>
          <w:sz w:val="24"/>
          <w:szCs w:val="24"/>
        </w:rPr>
        <w:t>Максаковский</w:t>
      </w:r>
      <w:proofErr w:type="spellEnd"/>
      <w:r w:rsidRPr="004A0E66">
        <w:rPr>
          <w:rFonts w:ascii="Times New Roman" w:hAnsi="Times New Roman" w:cs="Times New Roman"/>
          <w:sz w:val="24"/>
          <w:szCs w:val="24"/>
        </w:rPr>
        <w:t>, В. П. География. 10–11 классы. Рабочая тетрадь. Базовый уровень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учебное пособие / В. П. </w:t>
      </w:r>
      <w:proofErr w:type="spellStart"/>
      <w:r w:rsidRPr="004A0E66">
        <w:rPr>
          <w:rFonts w:ascii="Times New Roman" w:hAnsi="Times New Roman" w:cs="Times New Roman"/>
          <w:sz w:val="24"/>
          <w:szCs w:val="24"/>
        </w:rPr>
        <w:t>Максаковский</w:t>
      </w:r>
      <w:proofErr w:type="spellEnd"/>
      <w:r w:rsidRPr="004A0E66">
        <w:rPr>
          <w:rFonts w:ascii="Times New Roman" w:hAnsi="Times New Roman" w:cs="Times New Roman"/>
          <w:sz w:val="24"/>
          <w:szCs w:val="24"/>
        </w:rPr>
        <w:t>, Д. В. Заяц. — Москва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Просвещение, 2025. — 64 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>.</w:t>
      </w:r>
    </w:p>
    <w:p w:rsidR="00391E40" w:rsidRPr="0038133D" w:rsidRDefault="004A0E66" w:rsidP="004A0E6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A0E66">
        <w:rPr>
          <w:rFonts w:ascii="Times New Roman" w:hAnsi="Times New Roman" w:cs="Times New Roman"/>
          <w:sz w:val="24"/>
          <w:szCs w:val="24"/>
        </w:rPr>
        <w:t>Эртель</w:t>
      </w:r>
      <w:proofErr w:type="spellEnd"/>
      <w:r w:rsidRPr="004A0E66">
        <w:rPr>
          <w:rFonts w:ascii="Times New Roman" w:hAnsi="Times New Roman" w:cs="Times New Roman"/>
          <w:sz w:val="24"/>
          <w:szCs w:val="24"/>
        </w:rPr>
        <w:t>, А. Б. География. 6–11 классы. Карманный справочник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учебное пособие / А. Б. </w:t>
      </w:r>
      <w:proofErr w:type="spellStart"/>
      <w:r w:rsidRPr="004A0E66">
        <w:rPr>
          <w:rFonts w:ascii="Times New Roman" w:hAnsi="Times New Roman" w:cs="Times New Roman"/>
          <w:sz w:val="24"/>
          <w:szCs w:val="24"/>
        </w:rPr>
        <w:t>Эртель</w:t>
      </w:r>
      <w:proofErr w:type="spellEnd"/>
      <w:r w:rsidRPr="004A0E66">
        <w:rPr>
          <w:rFonts w:ascii="Times New Roman" w:hAnsi="Times New Roman" w:cs="Times New Roman"/>
          <w:sz w:val="24"/>
          <w:szCs w:val="24"/>
        </w:rPr>
        <w:t>. — Ростов-на-Дону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 xml:space="preserve"> Легион, 2025. — 432 </w:t>
      </w:r>
      <w:proofErr w:type="gramStart"/>
      <w:r w:rsidRPr="004A0E6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A0E66">
        <w:rPr>
          <w:rFonts w:ascii="Times New Roman" w:hAnsi="Times New Roman" w:cs="Times New Roman"/>
          <w:sz w:val="24"/>
          <w:szCs w:val="24"/>
        </w:rPr>
        <w:t>.</w:t>
      </w:r>
    </w:p>
    <w:sectPr w:rsidR="00391E40" w:rsidRPr="0038133D" w:rsidSect="0039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38133D"/>
    <w:rsid w:val="0038133D"/>
    <w:rsid w:val="00391E40"/>
    <w:rsid w:val="004A0E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9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 KF</dc:creator>
  <cp:keywords/>
  <dc:description/>
  <cp:lastModifiedBy>Dekanat KF</cp:lastModifiedBy>
  <cp:revision>4</cp:revision>
  <dcterms:created xsi:type="dcterms:W3CDTF">2026-07-03T12:09:00Z</dcterms:created>
  <dcterms:modified xsi:type="dcterms:W3CDTF">2026-07-03T12:16:00Z</dcterms:modified>
</cp:coreProperties>
</file>